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07" w:rsidRPr="00475507" w:rsidRDefault="00475507" w:rsidP="0047550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5507">
        <w:rPr>
          <w:rFonts w:asciiTheme="majorHAnsi" w:hAnsiTheme="majorHAnsi"/>
          <w:sz w:val="22"/>
          <w:szCs w:val="22"/>
        </w:rPr>
        <w:t>I, __________________________________________, do hereby state that the animal described as</w:t>
      </w:r>
      <w:proofErr w:type="gramStart"/>
      <w:r w:rsidRPr="00475507">
        <w:rPr>
          <w:rFonts w:asciiTheme="majorHAnsi" w:hAnsiTheme="majorHAnsi"/>
          <w:sz w:val="22"/>
          <w:szCs w:val="22"/>
        </w:rPr>
        <w:t>:_</w:t>
      </w:r>
      <w:proofErr w:type="gramEnd"/>
      <w:r w:rsidRPr="00475507">
        <w:rPr>
          <w:rFonts w:asciiTheme="majorHAnsi" w:hAnsiTheme="majorHAnsi"/>
          <w:sz w:val="22"/>
          <w:szCs w:val="22"/>
        </w:rPr>
        <w:t>__________________________________________________ on Animal Use Protocol # __________ is no longer needed for investigational or teaching purposes and that, in my opinion, is suitable for adoption.</w:t>
      </w:r>
    </w:p>
    <w:p w:rsidR="00475507" w:rsidRPr="00475507" w:rsidRDefault="00475507" w:rsidP="0047550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75507" w:rsidRPr="00475507" w:rsidRDefault="00475507" w:rsidP="004755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5507">
        <w:rPr>
          <w:rFonts w:asciiTheme="majorHAnsi" w:hAnsiTheme="majorHAnsi"/>
          <w:sz w:val="22"/>
          <w:szCs w:val="22"/>
        </w:rPr>
        <w:t>Without need for special care ____________.</w:t>
      </w:r>
    </w:p>
    <w:p w:rsidR="00475507" w:rsidRPr="00475507" w:rsidRDefault="00475507" w:rsidP="004755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hanging="630"/>
        <w:jc w:val="both"/>
        <w:rPr>
          <w:rFonts w:asciiTheme="majorHAnsi" w:hAnsiTheme="majorHAnsi"/>
          <w:sz w:val="22"/>
          <w:szCs w:val="22"/>
        </w:rPr>
      </w:pPr>
      <w:r w:rsidRPr="00475507">
        <w:rPr>
          <w:rFonts w:asciiTheme="majorHAnsi" w:hAnsiTheme="majorHAnsi"/>
          <w:sz w:val="22"/>
          <w:szCs w:val="22"/>
        </w:rPr>
        <w:t>With need for special care based on the following conditions:</w:t>
      </w:r>
    </w:p>
    <w:p w:rsidR="00475507" w:rsidRPr="00475507" w:rsidRDefault="00475507" w:rsidP="00475507">
      <w:pPr>
        <w:tabs>
          <w:tab w:val="num" w:pos="1440"/>
        </w:tabs>
        <w:spacing w:line="360" w:lineRule="auto"/>
        <w:ind w:left="1440" w:hanging="630"/>
        <w:jc w:val="both"/>
        <w:rPr>
          <w:rFonts w:asciiTheme="majorHAnsi" w:hAnsiTheme="majorHAnsi"/>
          <w:sz w:val="22"/>
          <w:szCs w:val="22"/>
        </w:rPr>
      </w:pPr>
      <w:r w:rsidRPr="00475507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</w:p>
    <w:p w:rsidR="00475507" w:rsidRPr="00475507" w:rsidRDefault="00475507" w:rsidP="00475507">
      <w:pPr>
        <w:tabs>
          <w:tab w:val="num" w:pos="1440"/>
        </w:tabs>
        <w:spacing w:line="360" w:lineRule="auto"/>
        <w:ind w:left="1440" w:hanging="630"/>
        <w:jc w:val="both"/>
        <w:rPr>
          <w:rFonts w:asciiTheme="majorHAnsi" w:hAnsiTheme="majorHAnsi"/>
          <w:sz w:val="22"/>
          <w:szCs w:val="22"/>
        </w:rPr>
      </w:pPr>
      <w:r w:rsidRPr="00475507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</w:p>
    <w:p w:rsidR="00475507" w:rsidRPr="00475507" w:rsidRDefault="00475507" w:rsidP="00475507">
      <w:pPr>
        <w:tabs>
          <w:tab w:val="num" w:pos="1440"/>
        </w:tabs>
        <w:spacing w:line="360" w:lineRule="auto"/>
        <w:ind w:left="1440" w:hanging="630"/>
        <w:jc w:val="both"/>
        <w:rPr>
          <w:rFonts w:asciiTheme="majorHAnsi" w:hAnsiTheme="majorHAnsi"/>
          <w:sz w:val="22"/>
          <w:szCs w:val="22"/>
        </w:rPr>
      </w:pPr>
      <w:r w:rsidRPr="00475507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</w:p>
    <w:p w:rsidR="00475507" w:rsidRPr="00475507" w:rsidRDefault="00475507" w:rsidP="00475507">
      <w:pPr>
        <w:tabs>
          <w:tab w:val="num" w:pos="1440"/>
        </w:tabs>
        <w:spacing w:line="360" w:lineRule="auto"/>
        <w:ind w:left="1440" w:hanging="630"/>
        <w:jc w:val="both"/>
        <w:rPr>
          <w:rFonts w:asciiTheme="majorHAnsi" w:hAnsiTheme="majorHAnsi"/>
          <w:sz w:val="22"/>
          <w:szCs w:val="22"/>
        </w:rPr>
      </w:pPr>
      <w:r w:rsidRPr="00475507">
        <w:rPr>
          <w:rFonts w:asciiTheme="majorHAnsi" w:hAnsiTheme="majorHAnsi"/>
          <w:sz w:val="22"/>
          <w:szCs w:val="22"/>
        </w:rPr>
        <w:t>_____________________________________________________________________________</w:t>
      </w:r>
    </w:p>
    <w:p w:rsidR="00475507" w:rsidRPr="00475507" w:rsidRDefault="00475507" w:rsidP="00475507">
      <w:pPr>
        <w:tabs>
          <w:tab w:val="num" w:pos="1440"/>
        </w:tabs>
        <w:spacing w:line="360" w:lineRule="auto"/>
        <w:ind w:left="1440" w:hanging="630"/>
        <w:jc w:val="both"/>
        <w:rPr>
          <w:rFonts w:asciiTheme="majorHAnsi" w:hAnsiTheme="majorHAnsi"/>
          <w:sz w:val="22"/>
          <w:szCs w:val="22"/>
        </w:rPr>
      </w:pPr>
      <w:r w:rsidRPr="00475507">
        <w:rPr>
          <w:rFonts w:asciiTheme="majorHAnsi" w:hAnsiTheme="majorHAnsi"/>
          <w:sz w:val="22"/>
          <w:szCs w:val="22"/>
        </w:rPr>
        <w:t>______________________________________</w:t>
      </w:r>
      <w:bookmarkStart w:id="0" w:name="_GoBack"/>
      <w:bookmarkEnd w:id="0"/>
      <w:r w:rsidRPr="00475507">
        <w:rPr>
          <w:rFonts w:asciiTheme="majorHAnsi" w:hAnsiTheme="majorHAnsi"/>
          <w:sz w:val="22"/>
          <w:szCs w:val="22"/>
        </w:rPr>
        <w:t>_______________________________________</w:t>
      </w:r>
    </w:p>
    <w:p w:rsidR="00475507" w:rsidRPr="00475507" w:rsidRDefault="00475507" w:rsidP="00475507">
      <w:pPr>
        <w:tabs>
          <w:tab w:val="num" w:pos="1260"/>
        </w:tabs>
        <w:spacing w:line="360" w:lineRule="auto"/>
        <w:ind w:left="117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    </w:t>
      </w:r>
      <w:r w:rsidRPr="00475507">
        <w:rPr>
          <w:rFonts w:asciiTheme="majorHAnsi" w:hAnsiTheme="majorHAnsi"/>
          <w:sz w:val="22"/>
          <w:szCs w:val="22"/>
        </w:rPr>
        <w:t>The sponsored research or gift agreement with the University for this animal mandates that adoption is the only means of disposition.  Documentation from the funding entity or OBFS is attached __________.</w:t>
      </w:r>
    </w:p>
    <w:p w:rsidR="00475507" w:rsidRPr="00475507" w:rsidRDefault="00475507" w:rsidP="0047550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75507" w:rsidRPr="00475507" w:rsidRDefault="00475507" w:rsidP="0047550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75507">
        <w:rPr>
          <w:rFonts w:asciiTheme="majorHAnsi" w:hAnsiTheme="majorHAnsi"/>
          <w:sz w:val="22"/>
          <w:szCs w:val="22"/>
        </w:rPr>
        <w:t xml:space="preserve">The animal has _________ </w:t>
      </w:r>
      <w:proofErr w:type="spellStart"/>
      <w:r w:rsidRPr="00475507">
        <w:rPr>
          <w:rFonts w:asciiTheme="majorHAnsi" w:hAnsiTheme="majorHAnsi"/>
          <w:sz w:val="22"/>
          <w:szCs w:val="22"/>
        </w:rPr>
        <w:t>has</w:t>
      </w:r>
      <w:proofErr w:type="spellEnd"/>
      <w:r w:rsidRPr="00475507">
        <w:rPr>
          <w:rFonts w:asciiTheme="majorHAnsi" w:hAnsiTheme="majorHAnsi"/>
          <w:sz w:val="22"/>
          <w:szCs w:val="22"/>
        </w:rPr>
        <w:t xml:space="preserve"> not _______ been neutered/spayed.</w:t>
      </w:r>
    </w:p>
    <w:p w:rsidR="00B63DF1" w:rsidRPr="00B63DF1" w:rsidRDefault="00B63DF1" w:rsidP="004755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ajorHAnsi" w:hAnsiTheme="majorHAnsi"/>
          <w:sz w:val="22"/>
          <w:szCs w:val="22"/>
        </w:rPr>
      </w:pPr>
    </w:p>
    <w:p w:rsidR="00B63DF1" w:rsidRDefault="00B63DF1" w:rsidP="00B63D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ajorHAnsi" w:hAnsiTheme="majorHAnsi"/>
          <w:sz w:val="22"/>
          <w:szCs w:val="22"/>
        </w:rPr>
      </w:pPr>
    </w:p>
    <w:p w:rsidR="00475507" w:rsidRPr="00B63DF1" w:rsidRDefault="00475507" w:rsidP="00B63D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ajorHAnsi" w:hAnsiTheme="majorHAnsi"/>
          <w:sz w:val="22"/>
          <w:szCs w:val="22"/>
        </w:rPr>
      </w:pPr>
    </w:p>
    <w:p w:rsidR="00B63DF1" w:rsidRPr="00B63DF1" w:rsidRDefault="00B63DF1" w:rsidP="00B63D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ajorHAnsi" w:hAnsiTheme="majorHAnsi"/>
          <w:sz w:val="22"/>
          <w:szCs w:val="22"/>
        </w:rPr>
      </w:pPr>
      <w:r w:rsidRPr="00B63DF1">
        <w:rPr>
          <w:rFonts w:asciiTheme="majorHAnsi" w:hAnsiTheme="majorHAnsi"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1" allowOverlap="1" wp14:anchorId="14BD16AE" wp14:editId="351BC390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3231515" cy="11366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3DF1">
        <w:rPr>
          <w:rFonts w:asciiTheme="majorHAnsi" w:hAnsiTheme="majorHAnsi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052A478E" wp14:editId="4207B6B4">
            <wp:simplePos x="0" y="0"/>
            <wp:positionH relativeFrom="column">
              <wp:posOffset>4086860</wp:posOffset>
            </wp:positionH>
            <wp:positionV relativeFrom="paragraph">
              <wp:posOffset>67310</wp:posOffset>
            </wp:positionV>
            <wp:extent cx="1769110" cy="6223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BFE" w:rsidRPr="00B63DF1" w:rsidRDefault="00475507" w:rsidP="00DC3C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rFonts w:asciiTheme="majorHAnsi" w:hAnsiTheme="majorHAnsi"/>
          <w:sz w:val="22"/>
          <w:szCs w:val="22"/>
        </w:rPr>
        <w:t>Signature</w:t>
      </w:r>
      <w:r w:rsidR="00B63DF1" w:rsidRPr="00B63DF1">
        <w:rPr>
          <w:rFonts w:asciiTheme="majorHAnsi" w:hAnsiTheme="majorHAnsi"/>
          <w:sz w:val="22"/>
          <w:szCs w:val="22"/>
        </w:rPr>
        <w:t xml:space="preserve">   </w:t>
      </w:r>
      <w:r w:rsidR="00B63DF1" w:rsidRPr="00B63DF1">
        <w:rPr>
          <w:rFonts w:asciiTheme="majorHAnsi" w:hAnsiTheme="majorHAnsi"/>
          <w:sz w:val="22"/>
          <w:szCs w:val="22"/>
        </w:rPr>
        <w:tab/>
      </w:r>
      <w:r w:rsidR="00B63DF1" w:rsidRPr="00B63DF1">
        <w:rPr>
          <w:rFonts w:asciiTheme="majorHAnsi" w:hAnsiTheme="majorHAnsi"/>
          <w:sz w:val="22"/>
          <w:szCs w:val="22"/>
        </w:rPr>
        <w:tab/>
      </w:r>
      <w:r w:rsidR="00B63DF1" w:rsidRPr="00B63DF1">
        <w:rPr>
          <w:rFonts w:asciiTheme="majorHAnsi" w:hAnsiTheme="majorHAnsi"/>
          <w:sz w:val="22"/>
          <w:szCs w:val="22"/>
        </w:rPr>
        <w:tab/>
      </w:r>
      <w:r w:rsidR="00B63DF1" w:rsidRPr="00B63DF1">
        <w:rPr>
          <w:rFonts w:asciiTheme="majorHAnsi" w:hAnsiTheme="majorHAnsi"/>
          <w:sz w:val="22"/>
          <w:szCs w:val="22"/>
        </w:rPr>
        <w:tab/>
      </w:r>
      <w:r w:rsidR="00B63DF1" w:rsidRPr="00B63DF1">
        <w:rPr>
          <w:rFonts w:asciiTheme="majorHAnsi" w:hAnsiTheme="majorHAnsi"/>
          <w:sz w:val="22"/>
          <w:szCs w:val="22"/>
        </w:rPr>
        <w:tab/>
      </w:r>
      <w:r w:rsidR="00B63DF1" w:rsidRPr="00B63DF1">
        <w:rPr>
          <w:rFonts w:asciiTheme="majorHAnsi" w:hAnsiTheme="majorHAnsi"/>
          <w:sz w:val="22"/>
          <w:szCs w:val="22"/>
        </w:rPr>
        <w:tab/>
        <w:t xml:space="preserve">                           Date</w:t>
      </w:r>
      <w:r w:rsidR="00B63DF1" w:rsidRPr="00B63DF1">
        <w:rPr>
          <w:rFonts w:asciiTheme="majorHAnsi" w:hAnsiTheme="majorHAnsi"/>
          <w:sz w:val="22"/>
          <w:szCs w:val="22"/>
        </w:rPr>
        <w:tab/>
      </w:r>
      <w:r w:rsidR="00B63DF1" w:rsidRPr="00B63DF1">
        <w:rPr>
          <w:rFonts w:asciiTheme="majorHAnsi" w:hAnsiTheme="majorHAnsi"/>
          <w:sz w:val="22"/>
          <w:szCs w:val="22"/>
        </w:rPr>
        <w:tab/>
      </w:r>
    </w:p>
    <w:sectPr w:rsidR="00913BFE" w:rsidRPr="00B63DF1" w:rsidSect="009E083E">
      <w:headerReference w:type="default" r:id="rId9"/>
      <w:footerReference w:type="default" r:id="rId10"/>
      <w:pgSz w:w="12240" w:h="15840" w:code="1"/>
      <w:pgMar w:top="2246" w:right="1440" w:bottom="16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DE" w:rsidRDefault="003B1DDE" w:rsidP="004A05A1">
      <w:r>
        <w:separator/>
      </w:r>
    </w:p>
  </w:endnote>
  <w:endnote w:type="continuationSeparator" w:id="0">
    <w:p w:rsidR="003B1DDE" w:rsidRDefault="003B1DDE" w:rsidP="004A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-Italic">
    <w:altName w:val="Georgia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1" w:rsidRDefault="009E083E" w:rsidP="00F10FE1">
    <w:pPr>
      <w:pStyle w:val="BasicParagraph"/>
      <w:rPr>
        <w:rFonts w:ascii="Georgia" w:hAnsi="Georgia" w:cs="Georgia"/>
        <w:color w:val="15284B"/>
        <w:spacing w:val="2"/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FDEB2F1" wp14:editId="7D83AAFA">
          <wp:simplePos x="0" y="0"/>
          <wp:positionH relativeFrom="column">
            <wp:posOffset>-489521</wp:posOffset>
          </wp:positionH>
          <wp:positionV relativeFrom="paragraph">
            <wp:posOffset>-109855</wp:posOffset>
          </wp:positionV>
          <wp:extent cx="6858000" cy="40005"/>
          <wp:effectExtent l="0" t="0" r="0" b="0"/>
          <wp:wrapNone/>
          <wp:docPr id="2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B77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1342FB" wp14:editId="51FD8CBF">
              <wp:simplePos x="0" y="0"/>
              <wp:positionH relativeFrom="column">
                <wp:posOffset>-80682</wp:posOffset>
              </wp:positionH>
              <wp:positionV relativeFrom="paragraph">
                <wp:posOffset>44716</wp:posOffset>
              </wp:positionV>
              <wp:extent cx="6892925" cy="361149"/>
              <wp:effectExtent l="0" t="0" r="0" b="12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2925" cy="3611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FE1" w:rsidRPr="00F10FE1" w:rsidRDefault="00D46B77">
                          <w:pPr>
                            <w:rPr>
                              <w:color w:val="15284B"/>
                            </w:rPr>
                          </w:pPr>
                          <w:r>
                            <w:rPr>
                              <w:rFonts w:ascii="Georgia" w:hAnsi="Georgia" w:cs="Georgia"/>
                              <w:caps/>
                              <w:color w:val="15284B"/>
                              <w:spacing w:val="12"/>
                              <w:sz w:val="16"/>
                              <w:szCs w:val="16"/>
                            </w:rPr>
                            <w:t>OFFICE OF THE VICE CHANCELLOR FOR RESEarch</w:t>
                          </w:r>
                          <w:r w:rsidR="00F10FE1" w:rsidRPr="00F10FE1">
                            <w:rPr>
                              <w:rFonts w:ascii="Georgia" w:hAnsi="Georgia" w:cs="Georgia"/>
                              <w:color w:val="15284B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Georgia" w:hAnsi="Georgia" w:cs="Georgia"/>
                              <w:color w:val="15284B"/>
                              <w:spacing w:val="2"/>
                              <w:sz w:val="16"/>
                              <w:szCs w:val="16"/>
                            </w:rPr>
                            <w:t>Fourth Floor Swanlund Administration Building, 601 E. John St., Champaign</w:t>
                          </w:r>
                          <w:r w:rsidR="00F10FE1" w:rsidRPr="00F10FE1">
                            <w:rPr>
                              <w:rFonts w:ascii="Georgia" w:hAnsi="Georgia" w:cs="Georgia"/>
                              <w:color w:val="15284B"/>
                              <w:spacing w:val="2"/>
                              <w:sz w:val="16"/>
                              <w:szCs w:val="16"/>
                            </w:rPr>
                            <w:t>, IL 618</w:t>
                          </w:r>
                          <w:r>
                            <w:rPr>
                              <w:rFonts w:ascii="Georgia" w:hAnsi="Georgia" w:cs="Georgia"/>
                              <w:color w:val="15284B"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 w:rsidR="00F10FE1" w:rsidRPr="00F10FE1">
                            <w:rPr>
                              <w:rFonts w:ascii="Georgia" w:hAnsi="Georgia" w:cs="Georgia"/>
                              <w:color w:val="15284B"/>
                              <w:spacing w:val="2"/>
                              <w:sz w:val="16"/>
                              <w:szCs w:val="16"/>
                            </w:rPr>
                            <w:t xml:space="preserve">0  •  </w:t>
                          </w:r>
                          <w:r>
                            <w:rPr>
                              <w:rFonts w:ascii="Georgia" w:hAnsi="Georgia" w:cs="Georgia"/>
                              <w:color w:val="15284B"/>
                              <w:spacing w:val="2"/>
                              <w:sz w:val="16"/>
                              <w:szCs w:val="16"/>
                            </w:rPr>
                            <w:t>OVCR</w:t>
                          </w:r>
                          <w:r w:rsidR="0066122E" w:rsidRPr="0066122E">
                            <w:rPr>
                              <w:rFonts w:ascii="Georgia" w:hAnsi="Georgia" w:cs="Georgia"/>
                              <w:color w:val="15284B"/>
                              <w:spacing w:val="2"/>
                              <w:sz w:val="16"/>
                              <w:szCs w:val="16"/>
                            </w:rPr>
                            <w:t>@illinois.edu</w:t>
                          </w:r>
                          <w:r>
                            <w:rPr>
                              <w:rFonts w:ascii="Georgia" w:hAnsi="Georgia" w:cs="Georgia"/>
                              <w:color w:val="15284B"/>
                              <w:spacing w:val="2"/>
                              <w:sz w:val="16"/>
                              <w:szCs w:val="16"/>
                            </w:rPr>
                            <w:t xml:space="preserve">  •  </w:t>
                          </w:r>
                          <w:r w:rsidR="00F10FE1" w:rsidRPr="00F10FE1">
                            <w:rPr>
                              <w:rFonts w:ascii="Georgia" w:hAnsi="Georgia" w:cs="Georgia"/>
                              <w:color w:val="15284B"/>
                              <w:spacing w:val="2"/>
                              <w:sz w:val="16"/>
                              <w:szCs w:val="16"/>
                            </w:rPr>
                            <w:t>research.illinois.edu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342F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6.35pt;margin-top:3.5pt;width:542.75pt;height: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IWrQIAAKw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hNKFGuwRo+ideQKWoIq5GevbYawB41A16IesYPeotKn3UrT+D8mRNCOTB+O7HpvHJXT2Xw8H+Mr&#10;HG0fpkmSzr2b6OW2NtZ9FNAQL+TUYPUCqWx3Y10HHSD+MQWrqq5DBWv1mwJ9dhoRWqC7zTKMBEWP&#10;9DGF8vxYTs7HxflkPpoWk2SUJvFsVBTxeHS9KuIiTlfLeXr1s49zuB95SrrUg+QOtfBea/VZSCQz&#10;MOAVoY3FsjZkx7ABGedCuUBeiBDRHiUxi7dc7PEhj5DfWy53jAwvg3LHy02lwAS+X4Vdfh1Clh0e&#10;i3aStxddu267Lho6Yw3lARvGQDdyVvNVhVW9YdbdM4Mzhj2Ce8Pd4UfWsM8p9BIlGzDf/6b3eGx9&#10;tFKyx5nNqf22ZUZQUn9SOBTzJE39kIdDioXFgzm1rE8tatssAauS4IbSPIge7+pBlAaaJ1wvhX8V&#10;TUxxfDunbhCXrtskuJ64KIoAwrHWzN2oB829a18k37OP7RMzum9sh410C8N0s+xVf3dYf1NBsXUg&#10;q9D8nueO1Z5/XAlhfPr15XfO6TmgXpbs4hcAAAD//wMAUEsDBBQABgAIAAAAIQBmMZC83QAAAAkB&#10;AAAPAAAAZHJzL2Rvd25yZXYueG1sTI/BTsMwEETvSPyDtUjcWrsBGhqyqRCIK4hCK3Fzk20SEa+j&#10;2G3C37M9wXE1o9n38vXkOnWiIbSeERZzA4q49FXLNcLnx8vsHlSIlivbeSaEHwqwLi4vcptVfuR3&#10;Om1irWSEQ2YRmhj7TOtQNuRsmPueWLKDH5yNcg61rgY7yrjrdGLMUjvbsnxobE9PDZXfm6ND2L4e&#10;vna35q1+dnf96Cej2a004vXV9PgAKtIU/8pwxhd0KIRp749cBdUhzBZJKlWEVJTOuUkTcdkjLG9W&#10;oItc/zcofgEAAP//AwBQSwECLQAUAAYACAAAACEAtoM4kv4AAADhAQAAEwAAAAAAAAAAAAAAAAAA&#10;AAAAW0NvbnRlbnRfVHlwZXNdLnhtbFBLAQItABQABgAIAAAAIQA4/SH/1gAAAJQBAAALAAAAAAAA&#10;AAAAAAAAAC8BAABfcmVscy8ucmVsc1BLAQItABQABgAIAAAAIQAELqIWrQIAAKwFAAAOAAAAAAAA&#10;AAAAAAAAAC4CAABkcnMvZTJvRG9jLnhtbFBLAQItABQABgAIAAAAIQBmMZC83QAAAAkBAAAPAAAA&#10;AAAAAAAAAAAAAAcFAABkcnMvZG93bnJldi54bWxQSwUGAAAAAAQABADzAAAAEQYAAAAA&#10;" filled="f" stroked="f">
              <v:textbox>
                <w:txbxContent>
                  <w:p w:rsidR="00F10FE1" w:rsidRPr="00F10FE1" w:rsidRDefault="00D46B77">
                    <w:pPr>
                      <w:rPr>
                        <w:color w:val="15284B"/>
                      </w:rPr>
                    </w:pPr>
                    <w:r>
                      <w:rPr>
                        <w:rFonts w:ascii="Georgia" w:hAnsi="Georgia" w:cs="Georgia"/>
                        <w:caps/>
                        <w:color w:val="15284B"/>
                        <w:spacing w:val="12"/>
                        <w:sz w:val="16"/>
                        <w:szCs w:val="16"/>
                      </w:rPr>
                      <w:t>OFFICE OF THE VICE CHANCELLOR FOR RESEarch</w:t>
                    </w:r>
                    <w:r w:rsidR="00F10FE1" w:rsidRPr="00F10FE1">
                      <w:rPr>
                        <w:rFonts w:ascii="Georgia" w:hAnsi="Georgia" w:cs="Georgia"/>
                        <w:color w:val="15284B"/>
                        <w:spacing w:val="2"/>
                        <w:sz w:val="16"/>
                        <w:szCs w:val="16"/>
                      </w:rPr>
                      <w:br/>
                    </w:r>
                    <w:r>
                      <w:rPr>
                        <w:rFonts w:ascii="Georgia" w:hAnsi="Georgia" w:cs="Georgia"/>
                        <w:color w:val="15284B"/>
                        <w:spacing w:val="2"/>
                        <w:sz w:val="16"/>
                        <w:szCs w:val="16"/>
                      </w:rPr>
                      <w:t>Fourth Floor Swanlund Administration Building, 601 E. John St., Champaign</w:t>
                    </w:r>
                    <w:r w:rsidR="00F10FE1" w:rsidRPr="00F10FE1">
                      <w:rPr>
                        <w:rFonts w:ascii="Georgia" w:hAnsi="Georgia" w:cs="Georgia"/>
                        <w:color w:val="15284B"/>
                        <w:spacing w:val="2"/>
                        <w:sz w:val="16"/>
                        <w:szCs w:val="16"/>
                      </w:rPr>
                      <w:t>, IL 618</w:t>
                    </w:r>
                    <w:r>
                      <w:rPr>
                        <w:rFonts w:ascii="Georgia" w:hAnsi="Georgia" w:cs="Georgia"/>
                        <w:color w:val="15284B"/>
                        <w:spacing w:val="2"/>
                        <w:sz w:val="16"/>
                        <w:szCs w:val="16"/>
                      </w:rPr>
                      <w:t>2</w:t>
                    </w:r>
                    <w:r w:rsidR="00F10FE1" w:rsidRPr="00F10FE1">
                      <w:rPr>
                        <w:rFonts w:ascii="Georgia" w:hAnsi="Georgia" w:cs="Georgia"/>
                        <w:color w:val="15284B"/>
                        <w:spacing w:val="2"/>
                        <w:sz w:val="16"/>
                        <w:szCs w:val="16"/>
                      </w:rPr>
                      <w:t xml:space="preserve">0  •  </w:t>
                    </w:r>
                    <w:r>
                      <w:rPr>
                        <w:rFonts w:ascii="Georgia" w:hAnsi="Georgia" w:cs="Georgia"/>
                        <w:color w:val="15284B"/>
                        <w:spacing w:val="2"/>
                        <w:sz w:val="16"/>
                        <w:szCs w:val="16"/>
                      </w:rPr>
                      <w:t>OVCR</w:t>
                    </w:r>
                    <w:r w:rsidR="0066122E" w:rsidRPr="0066122E">
                      <w:rPr>
                        <w:rFonts w:ascii="Georgia" w:hAnsi="Georgia" w:cs="Georgia"/>
                        <w:color w:val="15284B"/>
                        <w:spacing w:val="2"/>
                        <w:sz w:val="16"/>
                        <w:szCs w:val="16"/>
                      </w:rPr>
                      <w:t>@illinois.edu</w:t>
                    </w:r>
                    <w:r>
                      <w:rPr>
                        <w:rFonts w:ascii="Georgia" w:hAnsi="Georgia" w:cs="Georgia"/>
                        <w:color w:val="15284B"/>
                        <w:spacing w:val="2"/>
                        <w:sz w:val="16"/>
                        <w:szCs w:val="16"/>
                      </w:rPr>
                      <w:t xml:space="preserve">  •  </w:t>
                    </w:r>
                    <w:r w:rsidR="00F10FE1" w:rsidRPr="00F10FE1">
                      <w:rPr>
                        <w:rFonts w:ascii="Georgia" w:hAnsi="Georgia" w:cs="Georgia"/>
                        <w:color w:val="15284B"/>
                        <w:spacing w:val="2"/>
                        <w:sz w:val="16"/>
                        <w:szCs w:val="16"/>
                      </w:rPr>
                      <w:t>research.illinois.edu</w:t>
                    </w:r>
                  </w:p>
                </w:txbxContent>
              </v:textbox>
            </v:shape>
          </w:pict>
        </mc:Fallback>
      </mc:AlternateContent>
    </w:r>
  </w:p>
  <w:p w:rsidR="00F10FE1" w:rsidRDefault="00F10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DE" w:rsidRDefault="003B1DDE" w:rsidP="004A05A1">
      <w:r>
        <w:separator/>
      </w:r>
    </w:p>
  </w:footnote>
  <w:footnote w:type="continuationSeparator" w:id="0">
    <w:p w:rsidR="003B1DDE" w:rsidRDefault="003B1DDE" w:rsidP="004A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6A" w:rsidRDefault="008D05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8F6BF6" wp14:editId="0B2D6967">
              <wp:simplePos x="0" y="0"/>
              <wp:positionH relativeFrom="column">
                <wp:posOffset>502920</wp:posOffset>
              </wp:positionH>
              <wp:positionV relativeFrom="paragraph">
                <wp:posOffset>3810</wp:posOffset>
              </wp:positionV>
              <wp:extent cx="6097905" cy="545465"/>
              <wp:effectExtent l="0" t="0" r="0" b="698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790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475507" w:rsidRPr="00475507" w:rsidRDefault="00475507" w:rsidP="00475507">
                          <w:pPr>
                            <w:rPr>
                              <w:color w:val="FF6600"/>
                            </w:rPr>
                          </w:pPr>
                          <w:r w:rsidRPr="00475507">
                            <w:rPr>
                              <w:color w:val="FF6600"/>
                            </w:rPr>
                            <w:t>INVESTIGATOR REQUEST FOR RELEASE OF ANIMAL FOR ADOPTION</w:t>
                          </w:r>
                        </w:p>
                        <w:p w:rsidR="008D056A" w:rsidRPr="008D056A" w:rsidRDefault="008D056A" w:rsidP="00475507">
                          <w:pPr>
                            <w:rPr>
                              <w:rFonts w:ascii="Georgia-Italic" w:hAnsi="Georgia-Italic" w:cs="Georgia-Italic"/>
                              <w:i/>
                              <w:iCs/>
                              <w:color w:val="15284B"/>
                              <w:spacing w:val="2"/>
                              <w:sz w:val="4"/>
                              <w:szCs w:val="4"/>
                            </w:rPr>
                          </w:pPr>
                        </w:p>
                        <w:p w:rsidR="008D056A" w:rsidRPr="00D46B77" w:rsidRDefault="008D056A" w:rsidP="004A05A1">
                          <w:pPr>
                            <w:pStyle w:val="Header"/>
                            <w:rPr>
                              <w:i/>
                              <w:color w:val="15284B"/>
                              <w:sz w:val="22"/>
                              <w:szCs w:val="22"/>
                            </w:rPr>
                          </w:pPr>
                          <w:r w:rsidRPr="00D46B77">
                            <w:rPr>
                              <w:rFonts w:ascii="Georgia" w:hAnsi="Georgia" w:cs="Georgia"/>
                              <w:i/>
                              <w:color w:val="15284B"/>
                              <w:spacing w:val="2"/>
                              <w:sz w:val="22"/>
                              <w:szCs w:val="22"/>
                            </w:rPr>
                            <w:t>Office of the Vice Chancellor for Research</w:t>
                          </w:r>
                        </w:p>
                        <w:p w:rsidR="008D056A" w:rsidRPr="004A05A1" w:rsidRDefault="008D056A" w:rsidP="004A05A1">
                          <w:pPr>
                            <w:pStyle w:val="BasicParagraph"/>
                            <w:rPr>
                              <w:rFonts w:ascii="Georgia" w:hAnsi="Georgia" w:cs="Georgia"/>
                              <w:color w:val="FF3D00"/>
                              <w:spacing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6B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6pt;margin-top:.3pt;width:480.15pt;height:4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nxXAIAAKAEAAAOAAAAZHJzL2Uyb0RvYy54bWysVFFv2jAQfp+0/2D5HRJQAiUiVCmIaVLV&#10;VoKqz8ZxIFLi82xDwqb9952dQFm3p2kv5nz35Xz3fXfM79u6IiehTQkypaNhSImQHPJS7lP6ul0P&#10;7igxlsmcVSBFSs/C0PvF50/zRiViDAeocqEJJpEmaVRKD9aqJAgMP4iamSEoITFYgK6ZxaveB7lm&#10;DWavq2AchpOgAZ0rDVwYg95VF6QLn78oBLfPRWGEJVVKsTbrT+3PnTuDxZwle83UoeR9GewfqqhZ&#10;KfHRa6oVs4wcdflHqrrkGgwUdsihDqAoSi58D9jNKPzQzebAlPC9IDlGXWky/y8tfzq9aFLmqB0l&#10;ktUo0Va0ljxAS0aOnUaZBEEbhTDbotshe79Bp2u6LXTtfrEdgnHk+Xzl1iXj6JyEs+ksjCnhGIuj&#10;OJrELk3w/rXSxn4RUBNnpFSjdp5Sdno0toNeIO4xCeuyqtDPkkr+5sCcnUf4Aei+ZglWgqZDupq8&#10;OD+W8XScTePZYJLFo0E0Cu8GWRaOB6t1FmZhtF7OooeffZ2X7wNHSde6s2y7a3s+dpCfkSYN3ZgZ&#10;xdcl9vLIjH1hGucKmcFdsc94FBU0KYXeouQA+vvf/A6PcmOUkgbnNKXm25FpQUn1VeIgzEZR5Abb&#10;XyJsBy/6NrK7jchjvQRcBRQbq/Omw9vqYhYa6jdcqcy9iiEmOb6dUnsxl7bbHlxJLrLMg3CUFbOP&#10;cqO4S+0odkpt2zemVS+nRfqe4DLRLPmgaoftZMyOForSS+4I7ljFUXEXXAM/NP3Kuj27vXvU+x/L&#10;4hcAAAD//wMAUEsDBBQABgAIAAAAIQBba9A93AAAAAcBAAAPAAAAZHJzL2Rvd25yZXYueG1sTI5N&#10;T8MwEETvSP0P1iJxozaFhCZkUyEQ16KWD4mbG2+TqPE6it0m/Pu6JziOZvTmFavJduJEg28dI9zN&#10;FQjiypmWa4TPj7fbJQgfNBvdOSaEX/KwKmdXhc6NG3lDp22oRYSwzzVCE0KfS+mrhqz2c9cTx27v&#10;BqtDjEMtzaDHCLedXCiVSqtbjg+N7umloeqwPVqEr/X+5/tBvdevNulHNynJNpOIN9fT8xOIQFP4&#10;G8NFP6pDGZ127sjGiw7hMVvEJUIK4tKq+ywBsUNYpgnIspD//cszAAAA//8DAFBLAQItABQABgAI&#10;AAAAIQC2gziS/gAAAOEBAAATAAAAAAAAAAAAAAAAAAAAAABbQ29udGVudF9UeXBlc10ueG1sUEsB&#10;Ai0AFAAGAAgAAAAhADj9If/WAAAAlAEAAAsAAAAAAAAAAAAAAAAALwEAAF9yZWxzLy5yZWxzUEsB&#10;Ai0AFAAGAAgAAAAhAGY+WfFcAgAAoAQAAA4AAAAAAAAAAAAAAAAALgIAAGRycy9lMm9Eb2MueG1s&#10;UEsBAi0AFAAGAAgAAAAhAFtr0D3cAAAABwEAAA8AAAAAAAAAAAAAAAAAtgQAAGRycy9kb3ducmV2&#10;LnhtbFBLBQYAAAAABAAEAPMAAAC/BQAAAAA=&#10;" filled="f" stroked="f">
              <v:textbox>
                <w:txbxContent>
                  <w:p w:rsidR="00475507" w:rsidRPr="00475507" w:rsidRDefault="00475507" w:rsidP="00475507">
                    <w:pPr>
                      <w:rPr>
                        <w:color w:val="FF6600"/>
                      </w:rPr>
                    </w:pPr>
                    <w:r w:rsidRPr="00475507">
                      <w:rPr>
                        <w:color w:val="FF6600"/>
                      </w:rPr>
                      <w:t>INVESTIGATOR REQUEST FOR RELEASE OF ANIMAL FOR ADOPTION</w:t>
                    </w:r>
                  </w:p>
                  <w:p w:rsidR="008D056A" w:rsidRPr="008D056A" w:rsidRDefault="008D056A" w:rsidP="00475507">
                    <w:pPr>
                      <w:rPr>
                        <w:rFonts w:ascii="Georgia-Italic" w:hAnsi="Georgia-Italic" w:cs="Georgia-Italic"/>
                        <w:i/>
                        <w:iCs/>
                        <w:color w:val="15284B"/>
                        <w:spacing w:val="2"/>
                        <w:sz w:val="4"/>
                        <w:szCs w:val="4"/>
                      </w:rPr>
                    </w:pPr>
                  </w:p>
                  <w:p w:rsidR="008D056A" w:rsidRPr="00D46B77" w:rsidRDefault="008D056A" w:rsidP="004A05A1">
                    <w:pPr>
                      <w:pStyle w:val="Header"/>
                      <w:rPr>
                        <w:i/>
                        <w:color w:val="15284B"/>
                        <w:sz w:val="22"/>
                        <w:szCs w:val="22"/>
                      </w:rPr>
                    </w:pPr>
                    <w:r w:rsidRPr="00D46B77">
                      <w:rPr>
                        <w:rFonts w:ascii="Georgia" w:hAnsi="Georgia" w:cs="Georgia"/>
                        <w:i/>
                        <w:color w:val="15284B"/>
                        <w:spacing w:val="2"/>
                        <w:sz w:val="22"/>
                        <w:szCs w:val="22"/>
                      </w:rPr>
                      <w:t>Office of the Vice Chancellor for Research</w:t>
                    </w:r>
                  </w:p>
                  <w:p w:rsidR="008D056A" w:rsidRPr="004A05A1" w:rsidRDefault="008D056A" w:rsidP="004A05A1">
                    <w:pPr>
                      <w:pStyle w:val="BasicParagraph"/>
                      <w:rPr>
                        <w:rFonts w:ascii="Georgia" w:hAnsi="Georgia" w:cs="Georgia"/>
                        <w:color w:val="FF3D00"/>
                        <w:spacing w:val="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1" allowOverlap="1" wp14:anchorId="68314E43" wp14:editId="469442DF">
          <wp:simplePos x="0" y="0"/>
          <wp:positionH relativeFrom="column">
            <wp:posOffset>3882</wp:posOffset>
          </wp:positionH>
          <wp:positionV relativeFrom="paragraph">
            <wp:posOffset>2540</wp:posOffset>
          </wp:positionV>
          <wp:extent cx="390525" cy="501650"/>
          <wp:effectExtent l="0" t="0" r="0" b="6350"/>
          <wp:wrapNone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56A" w:rsidRDefault="008D056A">
    <w:pPr>
      <w:pStyle w:val="Header"/>
    </w:pPr>
  </w:p>
  <w:p w:rsidR="008D056A" w:rsidRDefault="008D056A">
    <w:pPr>
      <w:pStyle w:val="Header"/>
    </w:pPr>
  </w:p>
  <w:p w:rsidR="008D056A" w:rsidRDefault="009E083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33DADBB" wp14:editId="503EB89F">
          <wp:simplePos x="0" y="0"/>
          <wp:positionH relativeFrom="column">
            <wp:posOffset>-503491</wp:posOffset>
          </wp:positionH>
          <wp:positionV relativeFrom="paragraph">
            <wp:posOffset>186055</wp:posOffset>
          </wp:positionV>
          <wp:extent cx="6858000" cy="4000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56A" w:rsidRDefault="008D0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2096E"/>
    <w:multiLevelType w:val="hybridMultilevel"/>
    <w:tmpl w:val="310E463E"/>
    <w:lvl w:ilvl="0" w:tplc="FC9A587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5D913B00"/>
    <w:multiLevelType w:val="hybridMultilevel"/>
    <w:tmpl w:val="4122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B6"/>
    <w:rsid w:val="002C50F4"/>
    <w:rsid w:val="002E3227"/>
    <w:rsid w:val="00303F09"/>
    <w:rsid w:val="003072B2"/>
    <w:rsid w:val="003B1DDE"/>
    <w:rsid w:val="00470396"/>
    <w:rsid w:val="00475507"/>
    <w:rsid w:val="004A05A1"/>
    <w:rsid w:val="0058409A"/>
    <w:rsid w:val="005C06F8"/>
    <w:rsid w:val="005F6EAF"/>
    <w:rsid w:val="0066122E"/>
    <w:rsid w:val="00670176"/>
    <w:rsid w:val="00797C49"/>
    <w:rsid w:val="008D056A"/>
    <w:rsid w:val="00913BFE"/>
    <w:rsid w:val="009247AA"/>
    <w:rsid w:val="009E083E"/>
    <w:rsid w:val="00A14BD7"/>
    <w:rsid w:val="00A41B87"/>
    <w:rsid w:val="00A64166"/>
    <w:rsid w:val="00B63DF1"/>
    <w:rsid w:val="00C329EF"/>
    <w:rsid w:val="00CE067F"/>
    <w:rsid w:val="00D46B77"/>
    <w:rsid w:val="00D51BD0"/>
    <w:rsid w:val="00D94770"/>
    <w:rsid w:val="00DC3C65"/>
    <w:rsid w:val="00DC77DE"/>
    <w:rsid w:val="00E12E7E"/>
    <w:rsid w:val="00EE3CB6"/>
    <w:rsid w:val="00F10FE1"/>
    <w:rsid w:val="00F4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22DA1D-C5EF-4430-93BB-C9FC1751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A1"/>
  </w:style>
  <w:style w:type="paragraph" w:styleId="Footer">
    <w:name w:val="footer"/>
    <w:basedOn w:val="Normal"/>
    <w:link w:val="FooterChar"/>
    <w:uiPriority w:val="99"/>
    <w:unhideWhenUsed/>
    <w:rsid w:val="004A0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A1"/>
  </w:style>
  <w:style w:type="paragraph" w:styleId="BalloonText">
    <w:name w:val="Balloon Text"/>
    <w:basedOn w:val="Normal"/>
    <w:link w:val="BalloonTextChar"/>
    <w:uiPriority w:val="99"/>
    <w:semiHidden/>
    <w:unhideWhenUsed/>
    <w:rsid w:val="004A0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A0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4A0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DC77DE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AFAD0-F6DA-407A-99E9-314378B9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IGB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Mirhee Lee</dc:creator>
  <cp:keywords/>
  <dc:description/>
  <cp:lastModifiedBy>Blacker, Andy</cp:lastModifiedBy>
  <cp:revision>2</cp:revision>
  <cp:lastPrinted>2016-02-12T22:37:00Z</cp:lastPrinted>
  <dcterms:created xsi:type="dcterms:W3CDTF">2016-03-04T22:14:00Z</dcterms:created>
  <dcterms:modified xsi:type="dcterms:W3CDTF">2016-03-04T22:14:00Z</dcterms:modified>
</cp:coreProperties>
</file>